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8" w:rsidRPr="00BD66E8" w:rsidRDefault="00BD66E8" w:rsidP="00BD66E8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PROJEKT</w:t>
      </w:r>
    </w:p>
    <w:p w:rsidR="00E4161C" w:rsidRPr="00BD66E8" w:rsidRDefault="00E4161C" w:rsidP="00E4161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Uchwała Nr I /</w:t>
      </w:r>
      <w:r w:rsidR="00383A5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1778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1778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2014</w:t>
      </w:r>
    </w:p>
    <w:p w:rsidR="00E4161C" w:rsidRPr="00BD66E8" w:rsidRDefault="00E4161C" w:rsidP="00E4161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Rady Powiatu Grójeckiego</w:t>
      </w:r>
    </w:p>
    <w:p w:rsidR="00E4161C" w:rsidRPr="00BD66E8" w:rsidRDefault="00E4161C" w:rsidP="00E4161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</w:t>
      </w: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grudnia 2014 r.</w:t>
      </w:r>
    </w:p>
    <w:p w:rsidR="00E4161C" w:rsidRPr="00BD66E8" w:rsidRDefault="00E4161C" w:rsidP="00E416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Wiceprzewodniczących Rady Powiatu Grójeckiego. </w:t>
      </w:r>
    </w:p>
    <w:p w:rsidR="00E4161C" w:rsidRPr="00BD66E8" w:rsidRDefault="00E4161C" w:rsidP="00E4161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66E8" w:rsidRPr="00BD66E8" w:rsidRDefault="00BD66E8" w:rsidP="00BD66E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14 ust. 1 ustawy z dnia 5 czerwca 1998 r. o samorządzie powiatowym (Dz. U. Nr 595, tekst jedn. z 2013 r. z </w:t>
      </w:r>
      <w:proofErr w:type="spellStart"/>
      <w:r w:rsidRPr="00BD66E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D66E8">
        <w:rPr>
          <w:rFonts w:ascii="Arial" w:eastAsia="Times New Roman" w:hAnsi="Arial" w:cs="Arial"/>
          <w:sz w:val="24"/>
          <w:szCs w:val="24"/>
          <w:lang w:eastAsia="pl-PL"/>
        </w:rPr>
        <w:t>. zm.) Rada Powiatu Grójeckiego uchwala, co następuje:</w:t>
      </w:r>
    </w:p>
    <w:p w:rsidR="00E4161C" w:rsidRPr="00BD66E8" w:rsidRDefault="00E4161C" w:rsidP="00E4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66E8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C131BD" w:rsidRPr="00BD66E8" w:rsidRDefault="00C131BD" w:rsidP="00E4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61C" w:rsidRDefault="00E4161C" w:rsidP="00BD66E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Stwierdza się na podstawie protokołu Komisji Skrutacyjnej powołanej do wyboru Wiceprzewodniczących Rady Powiatu Grójeckiego, że Wiceprzewodniczącymi Rady Powiatu Grójeckiego zostali wybrani w głosowaniu tajnym, bezwzględną większością głosów na Sesji Rady </w:t>
      </w:r>
      <w:r w:rsidR="009C5947"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Powiatu w dniu </w:t>
      </w:r>
      <w:r w:rsidR="00BD66E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C5947"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 grudnia 2014</w:t>
      </w:r>
      <w:r w:rsidR="00BD66E8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BD66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D66E8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D66E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BD66E8" w:rsidRPr="00BD66E8" w:rsidRDefault="00BD66E8" w:rsidP="00BD66E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E4161C" w:rsidRPr="00BD66E8" w:rsidRDefault="00E4161C" w:rsidP="00E4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66E8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C131BD" w:rsidRPr="00BD66E8" w:rsidRDefault="00C131BD" w:rsidP="00E4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61C" w:rsidRPr="00BD66E8" w:rsidRDefault="00E4161C" w:rsidP="00E41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:rsidR="00E4161C" w:rsidRPr="00BD66E8" w:rsidRDefault="00E4161C" w:rsidP="00E41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A76" w:rsidRPr="00BD66E8" w:rsidRDefault="007E7A76">
      <w:pPr>
        <w:rPr>
          <w:rFonts w:ascii="Arial" w:hAnsi="Arial" w:cs="Arial"/>
        </w:rPr>
      </w:pPr>
    </w:p>
    <w:sectPr w:rsidR="007E7A76" w:rsidRPr="00BD66E8" w:rsidSect="007E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161C"/>
    <w:rsid w:val="0017783A"/>
    <w:rsid w:val="00383A53"/>
    <w:rsid w:val="00436230"/>
    <w:rsid w:val="004F05F7"/>
    <w:rsid w:val="006349DA"/>
    <w:rsid w:val="006E0418"/>
    <w:rsid w:val="00722C5E"/>
    <w:rsid w:val="007E7A76"/>
    <w:rsid w:val="009C5947"/>
    <w:rsid w:val="00B412C7"/>
    <w:rsid w:val="00BD66E8"/>
    <w:rsid w:val="00C131BD"/>
    <w:rsid w:val="00E4161C"/>
    <w:rsid w:val="00F9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E4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16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E41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lipinskaz</dc:creator>
  <cp:lastModifiedBy>kasprzyka</cp:lastModifiedBy>
  <cp:revision>2</cp:revision>
  <cp:lastPrinted>2014-12-01T12:18:00Z</cp:lastPrinted>
  <dcterms:created xsi:type="dcterms:W3CDTF">2016-11-16T09:38:00Z</dcterms:created>
  <dcterms:modified xsi:type="dcterms:W3CDTF">2016-11-16T09:38:00Z</dcterms:modified>
</cp:coreProperties>
</file>